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2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11"/>
          <w:szCs w:val="15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主要生产设备</w:t>
      </w:r>
    </w:p>
    <w:tbl>
      <w:tblPr>
        <w:tblStyle w:val="5"/>
        <w:tblpPr w:leftFromText="180" w:rightFromText="180" w:vertAnchor="text" w:horzAnchor="page" w:tblpX="1562" w:tblpY="284"/>
        <w:tblOverlap w:val="never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565"/>
        <w:gridCol w:w="19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年产6000万米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机器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车宽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印花四条线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烧毛机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冷堆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退煮漂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起绒机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印花机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蒸化机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水洗车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定型拉幅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预缩机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染色一条线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烧毛机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退煮漂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丝光机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轧染机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定型机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拉幅机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预缩机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缸染（高温高压）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注：电脑分色、制SO样、制网、打卷/打板/打包等设备齐全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ww</w:t>
      </w:r>
      <w:bookmarkStart w:id="0" w:name="_GoBack"/>
      <w:bookmarkEnd w:id="0"/>
      <w:r>
        <w:rPr>
          <w:rFonts w:hint="eastAsia"/>
          <w:lang w:val="en-US" w:eastAsia="zh-CN"/>
        </w:rPr>
        <w:t>w.cvctex.com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  <w:b/>
        <w:bCs/>
        <w:color w:val="0033CC"/>
        <w:sz w:val="32"/>
        <w:szCs w:val="48"/>
        <w:u w:val="single"/>
        <w:lang w:val="en-US" w:eastAsia="zh-CN"/>
      </w:rPr>
    </w:pPr>
    <w:r>
      <w:rPr>
        <w:rFonts w:hint="eastAsia"/>
        <w:b/>
        <w:bCs/>
        <w:color w:val="000099"/>
        <w:sz w:val="32"/>
        <w:szCs w:val="48"/>
        <w:u w:val="single"/>
        <w:lang w:val="en-US" w:eastAsia="zh-CN"/>
      </w:rPr>
      <w:t xml:space="preserve">                新乡市荣盛印染有限公司              </w:t>
    </w:r>
    <w:r>
      <w:rPr>
        <w:rFonts w:hint="eastAsia"/>
        <w:b/>
        <w:bCs/>
        <w:color w:val="0033CC"/>
        <w:sz w:val="32"/>
        <w:szCs w:val="48"/>
        <w:u w:val="single"/>
        <w:lang w:val="en-US" w:eastAsia="zh-C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40A0E"/>
    <w:rsid w:val="09CD03E1"/>
    <w:rsid w:val="0B6B1EA6"/>
    <w:rsid w:val="17D24E15"/>
    <w:rsid w:val="26567B59"/>
    <w:rsid w:val="2ECC495C"/>
    <w:rsid w:val="2ED81EE1"/>
    <w:rsid w:val="359E270B"/>
    <w:rsid w:val="3C0558B7"/>
    <w:rsid w:val="41A22C1B"/>
    <w:rsid w:val="477673B6"/>
    <w:rsid w:val="4E776EA8"/>
    <w:rsid w:val="65453CF2"/>
    <w:rsid w:val="665D36AE"/>
    <w:rsid w:val="6B3F3070"/>
    <w:rsid w:val="6D0349EE"/>
    <w:rsid w:val="7B2F4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241</Characters>
  <Lines>0</Lines>
  <Paragraphs>0</Paragraphs>
  <TotalTime>2</TotalTime>
  <ScaleCrop>false</ScaleCrop>
  <LinksUpToDate>false</LinksUpToDate>
  <CharactersWithSpaces>245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沐米猫舍-moomin cattery</cp:lastModifiedBy>
  <dcterms:modified xsi:type="dcterms:W3CDTF">2020-12-09T07:57:17Z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